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C7A" w:rsidRDefault="00BC7E56">
      <w:pPr>
        <w:pStyle w:val="First"/>
        <w:rPr>
          <w:lang w:val="en-US"/>
        </w:rPr>
        <w:sectPr w:rsidR="00DB7C7A">
          <w:headerReference w:type="default" r:id="rId12"/>
          <w:footerReference w:type="default" r:id="rId13"/>
          <w:pgSz w:w="11906" w:h="16838" w:code="9"/>
          <w:pgMar w:top="3233" w:right="851" w:bottom="1134" w:left="1418" w:header="709" w:footer="454" w:gutter="0"/>
          <w:cols w:space="708"/>
          <w:docGrid w:linePitch="360"/>
        </w:sectPr>
      </w:pPr>
      <w:bookmarkStart w:id="0" w:name="_GoBack"/>
      <w:bookmarkEnd w:id="0"/>
      <w:r>
        <w:rPr>
          <w:noProof/>
          <w:lang w:eastAsia="de-DE"/>
        </w:rPr>
        <mc:AlternateContent>
          <mc:Choice Requires="wps">
            <w:drawing>
              <wp:anchor distT="0" distB="0" distL="114300" distR="114300" simplePos="0" relativeHeight="251678720" behindDoc="0" locked="0" layoutInCell="1" allowOverlap="1">
                <wp:simplePos x="0" y="0"/>
                <wp:positionH relativeFrom="page">
                  <wp:posOffset>5156835</wp:posOffset>
                </wp:positionH>
                <wp:positionV relativeFrom="page">
                  <wp:posOffset>401955</wp:posOffset>
                </wp:positionV>
                <wp:extent cx="1835785" cy="453390"/>
                <wp:effectExtent l="0" t="0" r="12065" b="381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785" cy="453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7C7A" w:rsidRDefault="006E23D7">
                            <w:pPr>
                              <w:pStyle w:val="TitelC"/>
                              <w:rPr>
                                <w:rFonts w:ascii="Arial" w:hAnsi="Arial" w:cs="Arial"/>
                              </w:rPr>
                            </w:pPr>
                            <w:r>
                              <w:rPr>
                                <w:rFonts w:ascii="Arial" w:hAnsi="Arial"/>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35.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" filled="f" stroked="f" strokeweight=".5pt">
                <v:path arrowok="t"/>
                <v:textbox inset="0,0,0,0">
                  <w:txbxContent>
                    <w:p w:rsidR="00DB7C7A" w:rsidRDefault="006E23D7">
                      <w:pPr>
                        <w:pStyle w:val="TitelC"/>
                        <w:rPr>
                          <w:rFonts w:ascii="Arial" w:hAnsi="Arial" w:cs="Arial"/>
                        </w:rPr>
                      </w:pPr>
                      <w:r>
                        <w:rPr>
                          <w:rFonts w:ascii="Arial" w:hAnsi="Arial"/>
                        </w:rPr>
                        <w:t>Press release</w:t>
                      </w:r>
                    </w:p>
                  </w:txbxContent>
                </v:textbox>
                <w10:wrap anchorx="page" anchory="page"/>
              </v:shape>
            </w:pict>
          </mc:Fallback>
        </mc:AlternateContent>
      </w:r>
    </w:p>
    <w:sdt>
      <w:sdtPr>
        <w:rPr>
          <w:rStyle w:val="berschrift1Zeichen"/>
          <w:lang w:val="en-US"/>
        </w:rPr>
        <w:id w:val="1340269008"/>
        <w:lock w:val="sdtLocked"/>
        <w:placeholder>
          <w:docPart w:val="BFE64735E162407EB5296A5245C480E2"/>
        </w:placeholder>
      </w:sdtPr>
      <w:sdtEndPr>
        <w:rPr>
          <w:rStyle w:val="Absatz-Standardschriftart"/>
          <w:rFonts w:asciiTheme="minorHAnsi" w:eastAsiaTheme="minorHAnsi" w:hAnsiTheme="minorHAnsi" w:cs="Times New Roman"/>
          <w:b w:val="0"/>
          <w:bCs w:val="0"/>
          <w:color w:val="auto"/>
          <w:position w:val="0"/>
          <w:sz w:val="22"/>
          <w:szCs w:val="24"/>
          <w:lang w:eastAsia="en-US"/>
        </w:rPr>
      </w:sdtEndPr>
      <w:sdtContent>
        <w:p w:rsidR="00DB7C7A" w:rsidRDefault="006E23D7">
          <w:pPr>
            <w:spacing w:line="240" w:lineRule="auto"/>
            <w:rPr>
              <w:rFonts w:eastAsiaTheme="majorEastAsia" w:cstheme="majorBidi"/>
              <w:b/>
              <w:bCs/>
              <w:color w:val="000000" w:themeColor="text1"/>
              <w:position w:val="8"/>
              <w:sz w:val="36"/>
              <w:szCs w:val="28"/>
              <w:lang w:val="en-US"/>
            </w:rPr>
          </w:pPr>
          <w:r>
            <w:rPr>
              <w:rStyle w:val="berschrift1Zeichen"/>
              <w:lang w:val="en-US"/>
            </w:rPr>
            <w:t xml:space="preserve">METS: VDO supplies intelligent instrumentation for yachts and motor boats of </w:t>
          </w:r>
          <w:r>
            <w:rPr>
              <w:rStyle w:val="berschrift1Zeichen"/>
              <w:lang w:val="en-US"/>
            </w:rPr>
            <w:t>every size and category</w:t>
          </w:r>
        </w:p>
      </w:sdtContent>
    </w:sdt>
    <w:p w:rsidR="00DB7C7A" w:rsidRDefault="006E23D7">
      <w:pPr>
        <w:numPr>
          <w:ilvl w:val="0"/>
          <w:numId w:val="2"/>
        </w:numPr>
        <w:tabs>
          <w:tab w:val="clear" w:pos="720"/>
          <w:tab w:val="num" w:pos="284"/>
        </w:tabs>
        <w:spacing w:after="240" w:line="240" w:lineRule="auto"/>
        <w:ind w:left="284" w:right="-286" w:hanging="284"/>
        <w:contextualSpacing/>
        <w:rPr>
          <w:rFonts w:ascii="Arial" w:hAnsi="Arial" w:cs="Arial"/>
          <w:b/>
          <w:bCs/>
          <w:iCs/>
          <w:szCs w:val="22"/>
          <w:lang w:val="en-US"/>
        </w:rPr>
      </w:pPr>
      <w:r>
        <w:rPr>
          <w:rFonts w:ascii="Arial" w:hAnsi="Arial"/>
          <w:b/>
          <w:lang w:val="en-US"/>
        </w:rPr>
        <w:t>VDO is devoting even more of its expertise in instrumentation to the marine sector</w:t>
      </w:r>
    </w:p>
    <w:p w:rsidR="00DB7C7A" w:rsidRDefault="006E23D7">
      <w:pPr>
        <w:numPr>
          <w:ilvl w:val="0"/>
          <w:numId w:val="2"/>
        </w:numPr>
        <w:tabs>
          <w:tab w:val="clear" w:pos="720"/>
          <w:tab w:val="num" w:pos="284"/>
        </w:tabs>
        <w:spacing w:after="240" w:line="240" w:lineRule="auto"/>
        <w:ind w:left="284" w:right="-286" w:hanging="284"/>
        <w:contextualSpacing/>
        <w:rPr>
          <w:rFonts w:ascii="Arial" w:hAnsi="Arial" w:cs="Arial"/>
          <w:b/>
          <w:bCs/>
          <w:iCs/>
          <w:szCs w:val="22"/>
          <w:lang w:val="en-US"/>
        </w:rPr>
      </w:pPr>
      <w:r>
        <w:rPr>
          <w:rFonts w:ascii="Arial" w:hAnsi="Arial"/>
          <w:b/>
          <w:lang w:val="en-US"/>
        </w:rPr>
        <w:t>Viewline and OceanLink provide OEM quality and individuality</w:t>
      </w:r>
    </w:p>
    <w:p w:rsidR="00DB7C7A" w:rsidRDefault="006E23D7">
      <w:pPr>
        <w:numPr>
          <w:ilvl w:val="0"/>
          <w:numId w:val="2"/>
        </w:numPr>
        <w:tabs>
          <w:tab w:val="clear" w:pos="720"/>
          <w:tab w:val="num" w:pos="284"/>
        </w:tabs>
        <w:spacing w:after="240" w:line="240" w:lineRule="auto"/>
        <w:ind w:left="284" w:right="-286" w:hanging="284"/>
        <w:contextualSpacing/>
        <w:rPr>
          <w:rFonts w:ascii="Arial" w:hAnsi="Arial" w:cs="Arial"/>
          <w:b/>
          <w:bCs/>
          <w:iCs/>
          <w:szCs w:val="22"/>
          <w:lang w:val="en-US"/>
        </w:rPr>
      </w:pPr>
      <w:r>
        <w:rPr>
          <w:rFonts w:ascii="Arial" w:hAnsi="Arial"/>
          <w:b/>
          <w:lang w:val="en-US"/>
        </w:rPr>
        <w:t>The new AcquaLink</w:t>
      </w:r>
      <w:r>
        <w:rPr>
          <w:rFonts w:ascii="Arial" w:hAnsi="Arial"/>
          <w:b/>
          <w:lang w:val="en-US"/>
        </w:rPr>
        <w:t xml:space="preserve"> line, which will be presented for the first time at this year's METS, combines performance and outstanding design</w:t>
      </w:r>
    </w:p>
    <w:p w:rsidR="00DB7C7A" w:rsidRDefault="006E23D7">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lang w:val="en-US"/>
        </w:rPr>
      </w:pPr>
      <w:r>
        <w:rPr>
          <w:sz w:val="20"/>
          <w:lang w:val="en-US"/>
        </w:rPr>
        <w:t>Rüthi/Switzerland, 17 October 2014. VDO is boosting its activities in the field of marine instrumentation. With an extended selection of top-</w:t>
      </w:r>
      <w:r>
        <w:rPr>
          <w:sz w:val="20"/>
          <w:lang w:val="en-US"/>
        </w:rPr>
        <w:t>class instruments for engine monitoring and navigation, this Continental brand combines certified OEM quality with timeless design. At METS (18th to 20th November 2014), VDO will be presenting its new AcquaLink line of instruments for the first time and se</w:t>
      </w:r>
      <w:r>
        <w:rPr>
          <w:sz w:val="20"/>
          <w:lang w:val="en-US"/>
        </w:rPr>
        <w:t xml:space="preserve">tting new standards for on-board marine instrumentation.   </w:t>
      </w:r>
    </w:p>
    <w:p w:rsidR="00DB7C7A" w:rsidRDefault="006E23D7">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lang w:val="en-US"/>
        </w:rPr>
      </w:pPr>
      <w:r>
        <w:rPr>
          <w:sz w:val="20"/>
          <w:lang w:val="en-US"/>
        </w:rPr>
        <w:t>VDO stands for optimally reliable, forward-looking instrumentation platforms. As a developer of premium technologies, VDO offers an extensive range of special products for system integration. Prod</w:t>
      </w:r>
      <w:r>
        <w:rPr>
          <w:sz w:val="20"/>
          <w:lang w:val="en-US"/>
        </w:rPr>
        <w:t>ucts that boat builders can also rely on. The versatile devices for engine monitoring, vessel monitoring and navigation can not only be harmonized with the individual interior design of each and every vessel but also meet the most exacting technical requir</w:t>
      </w:r>
      <w:r>
        <w:rPr>
          <w:sz w:val="20"/>
          <w:lang w:val="en-US"/>
        </w:rPr>
        <w:t xml:space="preserve">ements. VDO's products are the interface to the vessel and support the crew by making key data available clearly and intelligibly. </w:t>
      </w:r>
    </w:p>
    <w:p w:rsidR="00DB7C7A" w:rsidRDefault="006E23D7">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lang w:val="en-US"/>
        </w:rPr>
      </w:pPr>
      <w:r>
        <w:rPr>
          <w:b/>
          <w:sz w:val="20"/>
          <w:lang w:val="en-US"/>
        </w:rPr>
        <w:t>Viewline Versatile modular concept</w:t>
      </w:r>
      <w:r>
        <w:rPr>
          <w:sz w:val="20"/>
          <w:lang w:val="en-US"/>
        </w:rPr>
        <w:br/>
      </w:r>
      <w:r>
        <w:rPr>
          <w:sz w:val="20"/>
          <w:lang w:val="en-US"/>
        </w:rPr>
        <w:br/>
        <w:t>Thanks to the modular design of its Viewline range of instrumentation, VDO is able to of</w:t>
      </w:r>
      <w:r>
        <w:rPr>
          <w:sz w:val="20"/>
          <w:lang w:val="en-US"/>
        </w:rPr>
        <w:t>fer more flexible installation and design options, as well as space-saving combined devices in three housing sizes for smaller motor boats and yachts. The system is also suitable for use with outboard engines. Designed as a plug-and-play solution and suita</w:t>
      </w:r>
      <w:r>
        <w:rPr>
          <w:sz w:val="20"/>
          <w:lang w:val="en-US"/>
        </w:rPr>
        <w:t xml:space="preserve">ble for both panel and flush mounting, Viewline offers outstanding flexibility during installation. Once activated, the instruments excel through their exceptional precision, ease of use and reliable technologies. </w:t>
      </w:r>
    </w:p>
    <w:p w:rsidR="00DB7C7A" w:rsidRDefault="006E23D7">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b/>
          <w:sz w:val="20"/>
          <w:lang w:val="en-US"/>
        </w:rPr>
      </w:pPr>
      <w:r>
        <w:rPr>
          <w:b/>
          <w:sz w:val="20"/>
          <w:lang w:val="en-US"/>
        </w:rPr>
        <w:t>OceanLink: Plug and play solution with se</w:t>
      </w:r>
      <w:r>
        <w:rPr>
          <w:b/>
          <w:sz w:val="20"/>
          <w:lang w:val="en-US"/>
        </w:rPr>
        <w:t>rial data connection</w:t>
      </w:r>
    </w:p>
    <w:p w:rsidR="00DB7C7A" w:rsidRDefault="006E23D7">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lang w:val="en-US"/>
        </w:rPr>
      </w:pPr>
      <w:r>
        <w:rPr>
          <w:sz w:val="20"/>
          <w:lang w:val="en-US"/>
        </w:rPr>
        <w:t>With OceanLink, VDO offers the perfect instrumentation solution for leisure power boats. The OceanLink Master automatically outputs the most important data on a generously sized digital display, while the various satellite-based instru</w:t>
      </w:r>
      <w:r>
        <w:rPr>
          <w:sz w:val="20"/>
          <w:lang w:val="en-US"/>
        </w:rPr>
        <w:t xml:space="preserve">ments can display up to 20 different values – from oil pressure or fuel level through to exhaust gas temperature. Alongside a CAN interface with the SAE J1939 or NMEA 2000 data protocol, </w:t>
      </w:r>
      <w:r>
        <w:rPr>
          <w:sz w:val="20"/>
          <w:lang w:val="en-US"/>
        </w:rPr>
        <w:lastRenderedPageBreak/>
        <w:t>OceanLink also possesses several inputs for analog and digital sensor</w:t>
      </w:r>
      <w:r>
        <w:rPr>
          <w:sz w:val="20"/>
          <w:lang w:val="en-US"/>
        </w:rPr>
        <w:t>s. The innovative serial data connection (EasyLink) makes extensive, complex cabling unnecessary. And: With OceanLink, VDO is once again setting new standards in the field of versatile equipment. The instruments can be integrated without difficulty in cust</w:t>
      </w:r>
      <w:r>
        <w:rPr>
          <w:sz w:val="20"/>
          <w:lang w:val="en-US"/>
        </w:rPr>
        <w:t>omer-specific panel solutions.</w:t>
      </w:r>
    </w:p>
    <w:p w:rsidR="00DB7C7A" w:rsidRDefault="006E23D7">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b/>
          <w:sz w:val="20"/>
          <w:lang w:val="en-US"/>
        </w:rPr>
      </w:pPr>
      <w:r>
        <w:rPr>
          <w:b/>
          <w:sz w:val="20"/>
          <w:lang w:val="en-US"/>
        </w:rPr>
        <w:t>AcquaLink: Comprehensive high-tech solution with an elegant design</w:t>
      </w:r>
    </w:p>
    <w:p w:rsidR="00DB7C7A" w:rsidRDefault="006E23D7">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lang w:val="en-US"/>
        </w:rPr>
      </w:pPr>
      <w:r>
        <w:rPr>
          <w:sz w:val="20"/>
          <w:lang w:val="en-US"/>
        </w:rPr>
        <w:t>At METS, VDO is due to present AcquaLink, a revolutionary range of premium instruments for yachts and motorsailer. This new VDO solution excels as much for th</w:t>
      </w:r>
      <w:r>
        <w:rPr>
          <w:sz w:val="20"/>
          <w:lang w:val="en-US"/>
        </w:rPr>
        <w:t>e comprehensive navigation and vessel information it provides as for its elegant design. The heart of the system is the TFT display which can be read clearly and easily even in sunlight and, as of a size of 7", provides touchscreen functionality. AcquaLink</w:t>
      </w:r>
      <w:r>
        <w:rPr>
          <w:sz w:val="20"/>
          <w:lang w:val="en-US"/>
        </w:rPr>
        <w:t xml:space="preserve"> products are manufactured from top-quality materials. For example, all the instruments are equipped with a lens made from coated mineral glass. “With AcquaLink, VDO has rounded off its portfolio of marine instrumentation equipment with a unique high-tech </w:t>
      </w:r>
      <w:r>
        <w:rPr>
          <w:sz w:val="20"/>
          <w:lang w:val="en-US"/>
        </w:rPr>
        <w:t>solution set the baseline for future oriented systems integration on boats” says Martin Ebneter, Head of R&amp;D, Marine Powersports Accessories. “Together with our existing lines, we now offer optimized solutions for yachts and motor boats of all sizes and ca</w:t>
      </w:r>
      <w:r>
        <w:rPr>
          <w:sz w:val="20"/>
          <w:lang w:val="en-US"/>
        </w:rPr>
        <w:t>tegories. We are delighted to be able to present these solutions at this year's METS.”</w:t>
      </w:r>
    </w:p>
    <w:p w:rsidR="00DB7C7A" w:rsidRDefault="00DB7C7A">
      <w:pPr>
        <w:spacing w:line="240" w:lineRule="auto"/>
        <w:rPr>
          <w:rFonts w:ascii="Arial" w:hAnsi="Arial" w:cs="Arial"/>
          <w:sz w:val="20"/>
          <w:lang w:val="en-US"/>
        </w:rPr>
      </w:pPr>
    </w:p>
    <w:p w:rsidR="00DB7C7A" w:rsidRDefault="006E23D7">
      <w:pPr>
        <w:spacing w:line="240" w:lineRule="auto"/>
        <w:rPr>
          <w:rFonts w:ascii="Arial" w:hAnsi="Arial" w:cs="Arial"/>
          <w:sz w:val="20"/>
          <w:lang w:val="en-US"/>
        </w:rPr>
      </w:pPr>
      <w:r>
        <w:rPr>
          <w:rFonts w:ascii="Arial" w:hAnsi="Arial" w:cs="Arial"/>
          <w:sz w:val="20"/>
          <w:lang w:val="en-US"/>
        </w:rPr>
        <w:t xml:space="preserve">With sales of around €33.3 billion in 2013, </w:t>
      </w:r>
      <w:r>
        <w:rPr>
          <w:rFonts w:ascii="Arial" w:hAnsi="Arial" w:cs="Arial"/>
          <w:b/>
          <w:sz w:val="20"/>
          <w:lang w:val="en-US"/>
        </w:rPr>
        <w:t>Continental</w:t>
      </w:r>
      <w:r>
        <w:rPr>
          <w:rFonts w:ascii="Arial" w:hAnsi="Arial" w:cs="Arial"/>
          <w:sz w:val="20"/>
          <w:lang w:val="en-US"/>
        </w:rPr>
        <w:t xml:space="preserve"> is one of the world’s leading automotive suppliers. As a provider of brake systems, systems and components for p</w:t>
      </w:r>
      <w:r>
        <w:rPr>
          <w:rFonts w:ascii="Arial" w:hAnsi="Arial" w:cs="Arial"/>
          <w:sz w:val="20"/>
          <w:lang w:val="en-US"/>
        </w:rPr>
        <w:t>owertrains and chassis, instrumentation, infotainment solutions, vehicle electronics, tires, and technical elastomers, Continental contributes to enhanced driving safety and global climate protection. Continental is also an expert partner in networked auto</w:t>
      </w:r>
      <w:r>
        <w:rPr>
          <w:rFonts w:ascii="Arial" w:hAnsi="Arial" w:cs="Arial"/>
          <w:sz w:val="20"/>
          <w:lang w:val="en-US"/>
        </w:rPr>
        <w:t>mobile communication. Continental currently employs around 186,000 people in 49 countries.</w:t>
      </w:r>
    </w:p>
    <w:p w:rsidR="00DB7C7A" w:rsidRDefault="006E23D7">
      <w:pPr>
        <w:spacing w:line="240" w:lineRule="auto"/>
        <w:rPr>
          <w:rFonts w:ascii="Arial" w:hAnsi="Arial" w:cs="Arial"/>
          <w:sz w:val="20"/>
          <w:lang w:val="en-US"/>
        </w:rPr>
      </w:pPr>
      <w:r>
        <w:rPr>
          <w:rFonts w:ascii="Arial" w:hAnsi="Arial" w:cs="Arial"/>
          <w:sz w:val="20"/>
          <w:lang w:val="en-US"/>
        </w:rPr>
        <w:t xml:space="preserve">The </w:t>
      </w:r>
      <w:r>
        <w:rPr>
          <w:rFonts w:ascii="Arial" w:hAnsi="Arial" w:cs="Arial"/>
          <w:b/>
          <w:sz w:val="20"/>
          <w:lang w:val="en-US"/>
        </w:rPr>
        <w:t>Automotive Group</w:t>
      </w:r>
      <w:r>
        <w:rPr>
          <w:rFonts w:ascii="Arial" w:hAnsi="Arial" w:cs="Arial"/>
          <w:sz w:val="20"/>
          <w:lang w:val="en-US"/>
        </w:rPr>
        <w:t xml:space="preserve"> with its three divisions Chassis &amp; Safety (sales of approx. €7.3 billion in 2013, roughly 36.500 employees), Powertrain (sales of approx. €6.3 b</w:t>
      </w:r>
      <w:r>
        <w:rPr>
          <w:rFonts w:ascii="Arial" w:hAnsi="Arial" w:cs="Arial"/>
          <w:sz w:val="20"/>
          <w:lang w:val="en-US"/>
        </w:rPr>
        <w:t>illion in 2013, roughly 32,400 employees) and Interior (sales of approx. €6.6 billion in 2013, roughly 34,400 employees) achieved sales of approximately €20 billion in 2013. The Automotive Group is present in more than 170 locations worldwide. As a partner</w:t>
      </w:r>
      <w:r>
        <w:rPr>
          <w:rFonts w:ascii="Arial" w:hAnsi="Arial" w:cs="Arial"/>
          <w:sz w:val="20"/>
          <w:lang w:val="en-US"/>
        </w:rPr>
        <w:t xml:space="preserve"> to the automotive and commercial vehicle industry, it develops and produces innovative products and systems for a modern automotive future in which cars provide individual mobility and driving pleasure consistent with driving safety, environmental respons</w:t>
      </w:r>
      <w:r>
        <w:rPr>
          <w:rFonts w:ascii="Arial" w:hAnsi="Arial" w:cs="Arial"/>
          <w:sz w:val="20"/>
          <w:lang w:val="en-US"/>
        </w:rPr>
        <w:t>ibility, and cost-efficiency.</w:t>
      </w:r>
    </w:p>
    <w:p w:rsidR="00DB7C7A" w:rsidRDefault="006E23D7">
      <w:pPr>
        <w:spacing w:line="240" w:lineRule="auto"/>
        <w:rPr>
          <w:rFonts w:ascii="Arial" w:hAnsi="Arial" w:cs="Arial"/>
          <w:sz w:val="20"/>
          <w:szCs w:val="20"/>
          <w:lang w:val="en-US"/>
        </w:rPr>
      </w:pPr>
      <w:r>
        <w:rPr>
          <w:rFonts w:ascii="Arial" w:hAnsi="Arial" w:cs="Arial"/>
          <w:sz w:val="20"/>
          <w:lang w:val="en-US"/>
        </w:rPr>
        <w:t xml:space="preserve">Within the Continental </w:t>
      </w:r>
      <w:r>
        <w:rPr>
          <w:rFonts w:ascii="Arial" w:hAnsi="Arial" w:cs="Arial"/>
          <w:b/>
          <w:sz w:val="20"/>
          <w:lang w:val="en-US"/>
        </w:rPr>
        <w:t>Interior</w:t>
      </w:r>
      <w:r>
        <w:rPr>
          <w:rFonts w:ascii="Arial" w:hAnsi="Arial" w:cs="Arial"/>
          <w:sz w:val="20"/>
          <w:lang w:val="en-US"/>
        </w:rPr>
        <w:t xml:space="preserve"> Division the Commercial Vehicles &amp; Aftermarket Business Unit accommodates the specific requirements of the commercial vehicle, special vehicle and aftermarket sector. A global network of sales a</w:t>
      </w:r>
      <w:r>
        <w:rPr>
          <w:rFonts w:ascii="Arial" w:hAnsi="Arial" w:cs="Arial"/>
          <w:sz w:val="20"/>
          <w:lang w:val="en-US"/>
        </w:rPr>
        <w:t>nd service companies ensures proximity to local customers. Covering the product brands Continental, VDO, ATE, Galfer and Barum the Business Unit offers electronic products, systems and services for commercial and special vehicles, a broad selection of prod</w:t>
      </w:r>
      <w:r>
        <w:rPr>
          <w:rFonts w:ascii="Arial" w:hAnsi="Arial" w:cs="Arial"/>
          <w:sz w:val="20"/>
          <w:lang w:val="en-US"/>
        </w:rPr>
        <w:t>ucts for specialized workshops and spare parts for the Independent Aftermarket and the Original Equipment Services after end of series production of the vehicle manufacturer.</w:t>
      </w:r>
    </w:p>
    <w:p w:rsidR="00DB7C7A" w:rsidRDefault="00DB7C7A">
      <w:pPr>
        <w:rPr>
          <w:rFonts w:ascii="Arial" w:hAnsi="Arial" w:cs="Arial"/>
          <w:lang w:val="en-US"/>
        </w:rPr>
      </w:pPr>
    </w:p>
    <w:p w:rsidR="00DB7C7A" w:rsidRDefault="00DB7C7A">
      <w:pPr>
        <w:rPr>
          <w:rFonts w:ascii="Arial" w:hAnsi="Arial" w:cs="Arial"/>
          <w:lang w:val="en-US"/>
        </w:rPr>
      </w:pPr>
    </w:p>
    <w:p w:rsidR="00DB7C7A" w:rsidRDefault="006E23D7">
      <w:pPr>
        <w:pStyle w:val="Zweispaltig"/>
        <w:rPr>
          <w:rFonts w:ascii="Arial" w:hAnsi="Arial" w:cs="Arial"/>
          <w:sz w:val="20"/>
          <w:szCs w:val="20"/>
          <w:lang w:val="en-US"/>
        </w:rPr>
      </w:pPr>
      <w:r>
        <w:rPr>
          <w:rFonts w:ascii="Arial" w:hAnsi="Arial" w:cs="Arial"/>
          <w:b/>
          <w:bCs/>
          <w:sz w:val="20"/>
          <w:szCs w:val="20"/>
          <w:lang w:val="en-US"/>
        </w:rPr>
        <w:lastRenderedPageBreak/>
        <w:t xml:space="preserve">Contact for Journalists </w:t>
      </w:r>
      <w:r>
        <w:rPr>
          <w:rFonts w:ascii="Arial" w:hAnsi="Arial" w:cs="Arial"/>
          <w:sz w:val="20"/>
          <w:szCs w:val="20"/>
        </w:rPr>
        <w:pict>
          <v:rect id="_x0000_i1025" style="width:481.85pt;height:1pt" o:hralign="center" o:hrstd="t" o:hrnoshade="t" o:hr="t" fillcolor="black" stroked="f"/>
        </w:pict>
      </w:r>
    </w:p>
    <w:p w:rsidR="00DB7C7A" w:rsidRDefault="00DB7C7A">
      <w:pPr>
        <w:pStyle w:val="Zweispaltig"/>
        <w:rPr>
          <w:rFonts w:ascii="Arial" w:hAnsi="Arial" w:cs="Arial"/>
          <w:sz w:val="20"/>
          <w:szCs w:val="20"/>
          <w:lang w:val="en-US"/>
        </w:rPr>
        <w:sectPr w:rsidR="00DB7C7A">
          <w:headerReference w:type="default" r:id="rId14"/>
          <w:type w:val="continuous"/>
          <w:pgSz w:w="11906" w:h="16838" w:code="9"/>
          <w:pgMar w:top="2835" w:right="851" w:bottom="1134" w:left="1418" w:header="709" w:footer="454" w:gutter="0"/>
          <w:cols w:space="708"/>
          <w:docGrid w:linePitch="360"/>
        </w:sectPr>
      </w:pPr>
    </w:p>
    <w:p w:rsidR="00DB7C7A" w:rsidRDefault="006E23D7">
      <w:pPr>
        <w:pStyle w:val="Zweispaltig"/>
        <w:rPr>
          <w:rFonts w:ascii="Arial" w:hAnsi="Arial" w:cs="Arial"/>
          <w:sz w:val="20"/>
          <w:szCs w:val="20"/>
          <w:lang w:val="en-US"/>
        </w:rPr>
      </w:pPr>
      <w:r>
        <w:rPr>
          <w:rFonts w:ascii="Arial" w:hAnsi="Arial" w:cs="Arial"/>
          <w:sz w:val="20"/>
          <w:szCs w:val="20"/>
          <w:lang w:val="en-US"/>
        </w:rPr>
        <w:lastRenderedPageBreak/>
        <w:t>Frederick Wilde</w:t>
      </w:r>
    </w:p>
    <w:p w:rsidR="00DB7C7A" w:rsidRDefault="006E23D7">
      <w:pPr>
        <w:pStyle w:val="Zweispaltig"/>
        <w:rPr>
          <w:rFonts w:ascii="Arial" w:hAnsi="Arial" w:cs="Arial"/>
          <w:lang w:val="en-US"/>
        </w:rPr>
      </w:pPr>
      <w:r>
        <w:rPr>
          <w:rFonts w:ascii="Arial" w:hAnsi="Arial" w:cs="Arial"/>
          <w:sz w:val="20"/>
          <w:szCs w:val="20"/>
          <w:lang w:val="en-US"/>
        </w:rPr>
        <w:t>External Communications</w:t>
      </w:r>
      <w:r>
        <w:rPr>
          <w:rFonts w:ascii="Arial" w:hAnsi="Arial" w:cs="Arial"/>
          <w:sz w:val="20"/>
          <w:szCs w:val="20"/>
          <w:lang w:val="en-US"/>
        </w:rPr>
        <w:br/>
        <w:t>Commercial Vehicles &amp; Aftermarket</w:t>
      </w:r>
      <w:r>
        <w:rPr>
          <w:rFonts w:ascii="Arial" w:hAnsi="Arial" w:cs="Arial"/>
          <w:sz w:val="20"/>
          <w:szCs w:val="20"/>
          <w:lang w:val="en-US"/>
        </w:rPr>
        <w:br/>
        <w:t xml:space="preserve">Continental </w:t>
      </w:r>
      <w:r>
        <w:rPr>
          <w:rFonts w:ascii="Arial" w:hAnsi="Arial" w:cs="Arial"/>
          <w:sz w:val="20"/>
          <w:szCs w:val="20"/>
          <w:lang w:val="en-US"/>
        </w:rPr>
        <w:br/>
        <w:t>Phone: +49 69 7603-9406</w:t>
      </w:r>
      <w:r>
        <w:rPr>
          <w:rFonts w:ascii="Arial" w:hAnsi="Arial" w:cs="Arial"/>
          <w:sz w:val="20"/>
          <w:szCs w:val="20"/>
          <w:lang w:val="en-US"/>
        </w:rPr>
        <w:br/>
        <w:t xml:space="preserve">E-Mail: </w:t>
      </w:r>
      <w:hyperlink r:id="rId15" w:history="1">
        <w:r>
          <w:rPr>
            <w:rStyle w:val="Hyperlink"/>
            <w:rFonts w:ascii="Arial" w:hAnsi="Arial" w:cs="Arial"/>
            <w:sz w:val="20"/>
            <w:szCs w:val="20"/>
            <w:lang w:val="en-US"/>
          </w:rPr>
          <w:t>Frederick.Wilde@continental-corporation.com</w:t>
        </w:r>
      </w:hyperlink>
    </w:p>
    <w:p w:rsidR="00DB7C7A" w:rsidRDefault="00DB7C7A">
      <w:pPr>
        <w:pStyle w:val="Zweispaltig"/>
        <w:rPr>
          <w:rFonts w:ascii="Arial" w:hAnsi="Arial" w:cs="Arial"/>
          <w:sz w:val="20"/>
          <w:szCs w:val="20"/>
          <w:lang w:val="en-US"/>
        </w:rPr>
      </w:pPr>
    </w:p>
    <w:p w:rsidR="00DB7C7A" w:rsidRDefault="00DB7C7A">
      <w:pPr>
        <w:pStyle w:val="Zweispaltig"/>
        <w:rPr>
          <w:rFonts w:ascii="Arial" w:hAnsi="Arial" w:cs="Arial"/>
          <w:sz w:val="20"/>
          <w:szCs w:val="20"/>
          <w:lang w:val="en-US"/>
        </w:rPr>
      </w:pPr>
    </w:p>
    <w:p w:rsidR="00DB7C7A" w:rsidRDefault="00DB7C7A">
      <w:pPr>
        <w:pStyle w:val="Zweispaltig"/>
        <w:rPr>
          <w:rFonts w:ascii="Arial" w:hAnsi="Arial" w:cs="Arial"/>
          <w:sz w:val="20"/>
          <w:szCs w:val="20"/>
          <w:lang w:val="en-US"/>
        </w:rPr>
      </w:pPr>
    </w:p>
    <w:p w:rsidR="00DB7C7A" w:rsidRDefault="00DB7C7A">
      <w:pPr>
        <w:pStyle w:val="Zweispaltig"/>
        <w:rPr>
          <w:rFonts w:ascii="Arial" w:hAnsi="Arial" w:cs="Arial"/>
          <w:sz w:val="20"/>
          <w:szCs w:val="20"/>
          <w:lang w:val="en-US"/>
        </w:rPr>
      </w:pPr>
    </w:p>
    <w:p w:rsidR="00DB7C7A" w:rsidRDefault="00DB7C7A">
      <w:pPr>
        <w:pStyle w:val="Zweispaltig"/>
        <w:rPr>
          <w:rFonts w:ascii="Arial" w:hAnsi="Arial" w:cs="Arial"/>
          <w:sz w:val="20"/>
          <w:szCs w:val="20"/>
          <w:lang w:val="en-US"/>
        </w:rPr>
      </w:pPr>
    </w:p>
    <w:p w:rsidR="00DB7C7A" w:rsidRDefault="00DB7C7A">
      <w:pPr>
        <w:pStyle w:val="Zweispaltig"/>
        <w:rPr>
          <w:rFonts w:ascii="Arial" w:hAnsi="Arial" w:cs="Arial"/>
          <w:sz w:val="20"/>
          <w:szCs w:val="20"/>
          <w:lang w:val="en-US"/>
        </w:rPr>
        <w:sectPr w:rsidR="00DB7C7A">
          <w:type w:val="continuous"/>
          <w:pgSz w:w="11906" w:h="16838" w:code="9"/>
          <w:pgMar w:top="2835" w:right="851" w:bottom="1134" w:left="1418" w:header="709" w:footer="454" w:gutter="0"/>
          <w:cols w:num="2" w:space="340"/>
          <w:docGrid w:linePitch="360"/>
        </w:sectPr>
      </w:pPr>
    </w:p>
    <w:p w:rsidR="00DB7C7A" w:rsidRDefault="006E23D7">
      <w:pPr>
        <w:pStyle w:val="Zweispaltig"/>
        <w:rPr>
          <w:rFonts w:ascii="Arial" w:hAnsi="Arial" w:cs="Arial"/>
          <w:sz w:val="20"/>
          <w:szCs w:val="20"/>
        </w:rPr>
      </w:pPr>
      <w:r>
        <w:rPr>
          <w:rFonts w:ascii="Arial" w:hAnsi="Arial" w:cs="Arial"/>
          <w:sz w:val="20"/>
          <w:szCs w:val="20"/>
        </w:rPr>
        <w:lastRenderedPageBreak/>
        <w:pict>
          <v:rect id="_x0000_i1026" style="width:481.85pt;height:1pt" o:hralign="center" o:hrstd="t" o:hrnoshade="t" o:hr="t" fillcolor="black" stroked="f"/>
        </w:pict>
      </w:r>
    </w:p>
    <w:p w:rsidR="00DB7C7A" w:rsidRDefault="006E23D7">
      <w:pPr>
        <w:pStyle w:val="PressText"/>
        <w:rPr>
          <w:rFonts w:ascii="Arial" w:hAnsi="Arial" w:cs="Arial"/>
          <w:lang w:val="en-US"/>
        </w:rPr>
      </w:pPr>
      <w:r>
        <w:rPr>
          <w:rFonts w:ascii="Arial" w:hAnsi="Arial" w:cs="Arial"/>
          <w:lang w:val="en-US"/>
        </w:rPr>
        <w:t>This press release is available in the following languages: German, English</w:t>
      </w:r>
    </w:p>
    <w:p w:rsidR="00DB7C7A" w:rsidRDefault="006E23D7">
      <w:pPr>
        <w:pStyle w:val="LinksJournalist"/>
        <w:rPr>
          <w:rFonts w:ascii="Arial" w:hAnsi="Arial" w:cs="Arial"/>
          <w:b w:val="0"/>
          <w:bCs/>
          <w:sz w:val="20"/>
          <w:szCs w:val="20"/>
          <w:lang w:val="it-IT"/>
        </w:rPr>
      </w:pPr>
      <w:r>
        <w:rPr>
          <w:rFonts w:ascii="Arial" w:hAnsi="Arial" w:cs="Arial"/>
          <w:b w:val="0"/>
          <w:sz w:val="20"/>
          <w:szCs w:val="20"/>
          <w:lang w:val="it-IT"/>
        </w:rPr>
        <w:t>Links</w:t>
      </w:r>
      <w:r>
        <w:rPr>
          <w:rFonts w:ascii="Arial" w:hAnsi="Arial" w:cs="Arial"/>
          <w:b w:val="0"/>
          <w:sz w:val="20"/>
          <w:szCs w:val="20"/>
        </w:rPr>
        <w:pict>
          <v:rect id="_x0000_i1027" style="width:481.85pt;height:1pt" o:hralign="center" o:hrstd="t" o:hrnoshade="t" o:hr="t" fillcolor="black" stroked="f"/>
        </w:pict>
      </w:r>
    </w:p>
    <w:p w:rsidR="00DB7C7A" w:rsidRDefault="00DB7C7A">
      <w:pPr>
        <w:pStyle w:val="Zweispaltig"/>
        <w:rPr>
          <w:rFonts w:ascii="Arial" w:hAnsi="Arial" w:cs="Arial"/>
          <w:sz w:val="20"/>
          <w:szCs w:val="20"/>
          <w:lang w:val="it-IT"/>
        </w:rPr>
        <w:sectPr w:rsidR="00DB7C7A">
          <w:headerReference w:type="default" r:id="rId16"/>
          <w:type w:val="continuous"/>
          <w:pgSz w:w="11906" w:h="16838" w:code="9"/>
          <w:pgMar w:top="2835" w:right="851" w:bottom="1134" w:left="1418" w:header="709" w:footer="454" w:gutter="0"/>
          <w:cols w:space="708"/>
          <w:docGrid w:linePitch="360"/>
        </w:sectPr>
      </w:pPr>
    </w:p>
    <w:p w:rsidR="00DB7C7A" w:rsidRDefault="006E23D7">
      <w:pPr>
        <w:pStyle w:val="Zweispaltig"/>
        <w:rPr>
          <w:rFonts w:ascii="Arial" w:hAnsi="Arial" w:cs="Arial"/>
          <w:b/>
          <w:bCs/>
          <w:sz w:val="20"/>
          <w:szCs w:val="20"/>
          <w:lang w:val="it-IT"/>
        </w:rPr>
      </w:pPr>
      <w:r>
        <w:rPr>
          <w:rFonts w:ascii="Arial" w:hAnsi="Arial" w:cs="Arial"/>
          <w:b/>
          <w:bCs/>
          <w:sz w:val="20"/>
          <w:szCs w:val="20"/>
          <w:lang w:val="it-IT"/>
        </w:rPr>
        <w:lastRenderedPageBreak/>
        <w:t>Online Media Database: www.mediacenter.continental-corporation.com</w:t>
      </w:r>
    </w:p>
    <w:p w:rsidR="00DB7C7A" w:rsidRDefault="006E23D7">
      <w:pPr>
        <w:pStyle w:val="LinksJournalist"/>
      </w:pPr>
      <w:r>
        <w:rPr>
          <w:rFonts w:ascii="Arial" w:hAnsi="Arial" w:cs="Arial"/>
        </w:rPr>
        <w:pict>
          <v:rect id="_x0000_i1028" style="width:481.85pt;height:.35pt" o:hralign="center" o:hrstd="t" o:hrnoshade="t" o:hr="t" fillcolor="black" stroked="f"/>
        </w:pict>
      </w:r>
      <w:r>
        <w:br/>
      </w:r>
    </w:p>
    <w:p w:rsidR="00DB7C7A" w:rsidRDefault="00DB7C7A">
      <w:pPr>
        <w:spacing w:line="240" w:lineRule="auto"/>
      </w:pPr>
    </w:p>
    <w:p w:rsidR="00DB7C7A" w:rsidRDefault="006E23D7">
      <w:pPr>
        <w:pStyle w:val="LinksJournalist"/>
      </w:pPr>
      <w:r>
        <w:br/>
      </w:r>
    </w:p>
    <w:p w:rsidR="00DB7C7A" w:rsidRDefault="00DB7C7A">
      <w:pPr>
        <w:pStyle w:val="LinksJournalist"/>
      </w:pPr>
    </w:p>
    <w:sectPr w:rsidR="00DB7C7A">
      <w:headerReference w:type="default" r:id="rId17"/>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3D7" w:rsidRDefault="006E23D7">
      <w:r>
        <w:separator/>
      </w:r>
    </w:p>
  </w:endnote>
  <w:endnote w:type="continuationSeparator" w:id="0">
    <w:p w:rsidR="006E23D7" w:rsidRDefault="006E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tiger 45 Light">
    <w:altName w:val="Cambri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7A" w:rsidRDefault="00BC7E56">
    <w:pPr>
      <w:pStyle w:val="Fuzeile"/>
      <w:tabs>
        <w:tab w:val="clear" w:pos="9072"/>
        <w:tab w:val="right" w:pos="9639"/>
      </w:tabs>
      <w:spacing w:line="240" w:lineRule="auto"/>
    </w:pPr>
    <w:r>
      <w:rPr>
        <w:noProof/>
        <w:lang w:eastAsia="de-DE"/>
      </w:rPr>
      <mc:AlternateContent>
        <mc:Choice Requires="wps">
          <w:drawing>
            <wp:anchor distT="4294967293" distB="4294967293" distL="114300" distR="114300" simplePos="0" relativeHeight="251659264" behindDoc="0" locked="0" layoutInCell="1" allowOverlap="1">
              <wp:simplePos x="0" y="0"/>
              <wp:positionH relativeFrom="page">
                <wp:posOffset>0</wp:posOffset>
              </wp:positionH>
              <wp:positionV relativeFrom="page">
                <wp:posOffset>5346699</wp:posOffset>
              </wp:positionV>
              <wp:extent cx="269875" cy="0"/>
              <wp:effectExtent l="0" t="0" r="15875"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421pt;width:21.25pt;height:0;z-index:25165926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9SdHwIAADo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" strokeweight=".5pt">
              <w10:wrap anchorx="page" anchory="page"/>
            </v:shape>
          </w:pict>
        </mc:Fallback>
      </mc:AlternateContent>
    </w:r>
    <w:r w:rsidR="006E23D7">
      <w:tab/>
    </w:r>
    <w:r w:rsidR="006E23D7">
      <w:tab/>
    </w:r>
  </w:p>
  <w:p w:rsidR="00DB7C7A" w:rsidRDefault="006E23D7">
    <w:pPr>
      <w:pStyle w:val="Fuss"/>
      <w:framePr w:w="9632" w:h="485" w:hRule="exact" w:wrap="around" w:vAnchor="page" w:hAnchor="page" w:x="1390" w:y="16132"/>
      <w:shd w:val="solid" w:color="FFFFFF" w:fill="FFFFFF"/>
      <w:rPr>
        <w:rFonts w:ascii="Arial" w:hAnsi="Arial" w:cs="Arial"/>
        <w:noProof/>
        <w:lang w:val="en-US"/>
      </w:rPr>
    </w:pPr>
    <w:r>
      <w:rPr>
        <w:rFonts w:ascii="Arial" w:hAnsi="Arial"/>
        <w:noProof/>
        <w:lang w:val="en-US"/>
      </w:rPr>
      <w:t>Your contact:</w:t>
    </w:r>
  </w:p>
  <w:p w:rsidR="00DB7C7A" w:rsidRDefault="006E23D7">
    <w:pPr>
      <w:pStyle w:val="Fuss"/>
      <w:framePr w:w="9632" w:h="485" w:hRule="exact" w:wrap="around" w:vAnchor="page" w:hAnchor="page" w:x="1390" w:y="16132"/>
      <w:shd w:val="solid" w:color="FFFFFF" w:fill="FFFFFF"/>
      <w:rPr>
        <w:rFonts w:ascii="Arial" w:hAnsi="Arial" w:cs="Arial"/>
        <w:lang w:val="en-US"/>
      </w:rPr>
    </w:pPr>
    <w:r>
      <w:rPr>
        <w:rFonts w:ascii="Arial" w:hAnsi="Arial"/>
        <w:noProof/>
        <w:lang w:val="en-US"/>
      </w:rPr>
      <w:t>Frederick Wilde, phone: +49 69 7603-9406</w:t>
    </w:r>
  </w:p>
  <w:p w:rsidR="00DB7C7A" w:rsidRDefault="006E23D7">
    <w:pPr>
      <w:pStyle w:val="Fuss"/>
      <w:spacing w:line="200" w:lineRule="exact"/>
      <w:rPr>
        <w:szCs w:val="18"/>
        <w:lang w:val="en-US"/>
      </w:rPr>
    </w:pPr>
    <w:r>
      <w:rPr>
        <w:lang w:val="en-US"/>
      </w:rPr>
      <w:t xml:space="preserve"> </w:t>
    </w:r>
    <w:r>
      <w:rPr>
        <w:lang w:val="en-US"/>
      </w:rPr>
      <w:br/>
    </w:r>
  </w:p>
  <w:p w:rsidR="00DB7C7A" w:rsidRDefault="00DB7C7A">
    <w:pPr>
      <w:pStyle w:val="Fus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3D7" w:rsidRDefault="006E23D7">
      <w:pPr>
        <w:pStyle w:val="Punkt-Liste"/>
        <w:ind w:left="284"/>
        <w:rPr>
          <w:color w:val="808080"/>
        </w:rPr>
      </w:pPr>
      <w:r>
        <w:rPr>
          <w:color w:val="808080"/>
        </w:rPr>
        <w:separator/>
      </w:r>
    </w:p>
  </w:footnote>
  <w:footnote w:type="continuationSeparator" w:id="0">
    <w:p w:rsidR="006E23D7" w:rsidRDefault="006E2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7A" w:rsidRDefault="006E23D7">
    <w:pPr>
      <w:pStyle w:val="TitelC"/>
    </w:pPr>
    <w:r>
      <w:rPr>
        <w:noProof/>
        <w:lang w:eastAsia="de-DE"/>
      </w:rPr>
      <w:drawing>
        <wp:anchor distT="0" distB="0" distL="114300" distR="114300" simplePos="0" relativeHeight="251661312" behindDoc="0" locked="0" layoutInCell="1" allowOverlap="1">
          <wp:simplePos x="0" y="0"/>
          <wp:positionH relativeFrom="column">
            <wp:posOffset>4719955</wp:posOffset>
          </wp:positionH>
          <wp:positionV relativeFrom="paragraph">
            <wp:posOffset>989965</wp:posOffset>
          </wp:positionV>
          <wp:extent cx="1550670" cy="302260"/>
          <wp:effectExtent l="0" t="0" r="0" b="2540"/>
          <wp:wrapThrough wrapText="bothSides">
            <wp:wrapPolygon edited="0">
              <wp:start x="0" y="0"/>
              <wp:lineTo x="0" y="3630"/>
              <wp:lineTo x="1769" y="19966"/>
              <wp:lineTo x="21229" y="19966"/>
              <wp:lineTo x="21229" y="5445"/>
              <wp:lineTo x="20875" y="0"/>
              <wp:lineTo x="0" y="0"/>
            </wp:wrapPolygon>
          </wp:wrapThrough>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02260"/>
                  </a:xfrm>
                  <a:prstGeom prst="rect">
                    <a:avLst/>
                  </a:prstGeom>
                  <a:noFill/>
                  <a:ln>
                    <a:noFill/>
                  </a:ln>
                </pic:spPr>
              </pic:pic>
            </a:graphicData>
          </a:graphic>
        </wp:anchor>
      </w:drawing>
    </w:r>
    <w:r>
      <w:rPr>
        <w:noProof/>
        <w:lang w:eastAsia="de-DE"/>
      </w:rPr>
      <w:drawing>
        <wp:anchor distT="0" distB="0" distL="114300" distR="114300" simplePos="0" relativeHeight="251655168"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7A" w:rsidRDefault="00BC7E56">
    <w:pPr>
      <w:pStyle w:val="TitelC"/>
    </w:pPr>
    <w:r>
      <w:rPr>
        <w:noProof/>
        <w:lang w:eastAsia="de-D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996950</wp:posOffset>
              </wp:positionV>
              <wp:extent cx="6120130" cy="291465"/>
              <wp:effectExtent l="0" t="0" r="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B7C7A" w:rsidRDefault="006E23D7">
                          <w:pPr>
                            <w:jc w:val="center"/>
                          </w:pPr>
                          <w:r>
                            <w:t xml:space="preserve">- </w:t>
                          </w:r>
                          <w:r>
                            <w:fldChar w:fldCharType="begin"/>
                          </w:r>
                          <w:r>
                            <w:instrText xml:space="preserve"> Page </w:instrText>
                          </w:r>
                          <w:r>
                            <w:fldChar w:fldCharType="separate"/>
                          </w:r>
                          <w:r w:rsidR="00BC7E56">
                            <w:rPr>
                              <w:noProof/>
                            </w:rPr>
                            <w:t>3</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0;margin-top:78.5pt;width:481.9pt;height:2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" stroked="f" strokeweight=".5pt">
              <v:textbox>
                <w:txbxContent>
                  <w:p w:rsidR="00DB7C7A" w:rsidRDefault="006E23D7">
                    <w:pPr>
                      <w:jc w:val="center"/>
                    </w:pPr>
                    <w:r>
                      <w:t xml:space="preserve">- </w:t>
                    </w:r>
                    <w:r>
                      <w:fldChar w:fldCharType="begin"/>
                    </w:r>
                    <w:r>
                      <w:instrText xml:space="preserve"> Page </w:instrText>
                    </w:r>
                    <w:r>
                      <w:fldChar w:fldCharType="separate"/>
                    </w:r>
                    <w:r w:rsidR="00BC7E56">
                      <w:rPr>
                        <w:noProof/>
                      </w:rPr>
                      <w:t>3</w:t>
                    </w:r>
                    <w:r>
                      <w:rPr>
                        <w:noProof/>
                      </w:rPr>
                      <w:fldChar w:fldCharType="end"/>
                    </w:r>
                    <w:r>
                      <w:t xml:space="preserve"> -</w:t>
                    </w:r>
                  </w:p>
                </w:txbxContent>
              </v:textbox>
            </v:shape>
          </w:pict>
        </mc:Fallback>
      </mc:AlternateContent>
    </w:r>
    <w:r w:rsidR="006E23D7">
      <w:rPr>
        <w:noProof/>
        <w:lang w:eastAsia="de-DE"/>
      </w:rPr>
      <w:drawing>
        <wp:anchor distT="0" distB="0" distL="114300" distR="114300" simplePos="0" relativeHeight="251664384"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1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srcRect/>
                  <a:stretch>
                    <a:fillRect/>
                  </a:stretch>
                </pic:blipFill>
                <pic:spPr bwMode="auto">
                  <a:xfrm>
                    <a:off x="0" y="0"/>
                    <a:ext cx="2484120" cy="47625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7A" w:rsidRDefault="00BC7E56">
    <w:pPr>
      <w:pStyle w:val="TitelC"/>
    </w:pPr>
    <w:r>
      <w:rPr>
        <w:noProof/>
        <w:lang w:eastAsia="de-D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996950</wp:posOffset>
              </wp:positionV>
              <wp:extent cx="6120130" cy="291465"/>
              <wp:effectExtent l="0" t="0" r="444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B7C7A" w:rsidRDefault="006E23D7">
                          <w:pPr>
                            <w:jc w:val="center"/>
                          </w:pPr>
                          <w:r>
                            <w:t xml:space="preserve">- </w:t>
                          </w:r>
                          <w:r>
                            <w:fldChar w:fldCharType="begin"/>
                          </w:r>
                          <w:r>
                            <w:instrText xml:space="preserve"> Page </w:instrText>
                          </w:r>
                          <w:r>
                            <w:fldChar w:fldCharType="separate"/>
                          </w:r>
                          <w:r>
                            <w:rPr>
                              <w:noProof/>
                            </w:rPr>
                            <w:t>2</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0;margin-top:78.5pt;width:481.9pt;height:2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gshQIAABY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" stroked="f" strokeweight=".5pt">
              <v:textbox>
                <w:txbxContent>
                  <w:p w:rsidR="00DB7C7A" w:rsidRDefault="006E23D7">
                    <w:pPr>
                      <w:jc w:val="center"/>
                    </w:pPr>
                    <w:r>
                      <w:t xml:space="preserve">- </w:t>
                    </w:r>
                    <w:r>
                      <w:fldChar w:fldCharType="begin"/>
                    </w:r>
                    <w:r>
                      <w:instrText xml:space="preserve"> Page </w:instrText>
                    </w:r>
                    <w:r>
                      <w:fldChar w:fldCharType="separate"/>
                    </w:r>
                    <w:r>
                      <w:rPr>
                        <w:noProof/>
                      </w:rPr>
                      <w:t>2</w:t>
                    </w:r>
                    <w:r>
                      <w:rPr>
                        <w:noProof/>
                      </w:rPr>
                      <w:fldChar w:fldCharType="end"/>
                    </w:r>
                    <w:r>
                      <w:t xml:space="preserve"> -</w:t>
                    </w:r>
                  </w:p>
                </w:txbxContent>
              </v:textbox>
            </v:shape>
          </w:pict>
        </mc:Fallback>
      </mc:AlternateContent>
    </w:r>
    <w:r w:rsidR="006E23D7">
      <w:rPr>
        <w:noProof/>
        <w:lang w:eastAsia="de-DE"/>
      </w:rPr>
      <w:drawing>
        <wp:anchor distT="0" distB="0" distL="114300" distR="114300" simplePos="0" relativeHeight="251666432"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1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srcRect/>
                  <a:stretch>
                    <a:fillRect/>
                  </a:stretch>
                </pic:blipFill>
                <pic:spPr bwMode="auto">
                  <a:xfrm>
                    <a:off x="0" y="0"/>
                    <a:ext cx="2484120" cy="47625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7A" w:rsidRDefault="00BC7E56">
    <w:pPr>
      <w:pStyle w:val="TitelC"/>
    </w:pPr>
    <w:r>
      <w:rPr>
        <w:noProof/>
        <w:lang w:eastAsia="de-D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996950</wp:posOffset>
              </wp:positionV>
              <wp:extent cx="6120130" cy="291465"/>
              <wp:effectExtent l="0" t="0" r="0" b="0"/>
              <wp:wrapNone/>
              <wp:docPr id="41"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91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7C7A" w:rsidRDefault="006E23D7">
                          <w:pPr>
                            <w:spacing w:line="240" w:lineRule="auto"/>
                            <w:jc w:val="center"/>
                          </w:pPr>
                          <w:r>
                            <w:t xml:space="preserve">- </w:t>
                          </w:r>
                          <w:r>
                            <w:fldChar w:fldCharType="begin"/>
                          </w:r>
                          <w:r>
                            <w:instrText xml:space="preserve"> Page </w:instrText>
                          </w:r>
                          <w:r>
                            <w:fldChar w:fldCharType="separate"/>
                          </w:r>
                          <w:r>
                            <w:rPr>
                              <w:noProof/>
                            </w:rPr>
                            <w:t>4</w:t>
                          </w:r>
                          <w:r>
                            <w:rPr>
                              <w:noProof/>
                            </w:rPr>
                            <w:fldChar w:fldCharType="end"/>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1" o:spid="_x0000_s1029" type="#_x0000_t202" style="position:absolute;left:0;text-align:left;margin-left:0;margin-top:78.5pt;width:481.9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" fillcolor="white [3201]" stroked="f" strokeweight=".5pt">
              <v:path arrowok="t"/>
              <v:textbox>
                <w:txbxContent>
                  <w:p w:rsidR="00DB7C7A" w:rsidRDefault="006E23D7">
                    <w:pPr>
                      <w:spacing w:line="240" w:lineRule="auto"/>
                      <w:jc w:val="center"/>
                    </w:pPr>
                    <w:r>
                      <w:t xml:space="preserve">- </w:t>
                    </w:r>
                    <w:r>
                      <w:fldChar w:fldCharType="begin"/>
                    </w:r>
                    <w:r>
                      <w:instrText xml:space="preserve"> Page </w:instrText>
                    </w:r>
                    <w:r>
                      <w:fldChar w:fldCharType="separate"/>
                    </w:r>
                    <w:r>
                      <w:rPr>
                        <w:noProof/>
                      </w:rPr>
                      <w:t>4</w:t>
                    </w:r>
                    <w:r>
                      <w:rPr>
                        <w:noProof/>
                      </w:rPr>
                      <w:fldChar w:fldCharType="end"/>
                    </w:r>
                    <w:r>
                      <w:t xml:space="preserve"> -</w:t>
                    </w:r>
                  </w:p>
                </w:txbxContent>
              </v:textbox>
            </v:shape>
          </w:pict>
        </mc:Fallback>
      </mc:AlternateContent>
    </w:r>
    <w:r w:rsidR="006E23D7">
      <w:rPr>
        <w:noProof/>
        <w:lang w:eastAsia="de-DE"/>
      </w:rPr>
      <w:drawing>
        <wp:anchor distT="0" distB="0" distL="114300" distR="114300" simplePos="0" relativeHeight="251656192"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ussszeile" w:val="Fusszeile"/>
    <w:docVar w:name="Fusszeile" w:val="Ihr Kontakt:_x000d__x000a_Vorname Nachname, Telefon: international"/>
  </w:docVars>
  <w:rsids>
    <w:rsidRoot w:val="00DB7C7A"/>
    <w:rsid w:val="006E23D7"/>
    <w:rsid w:val="00BC7E56"/>
    <w:rsid w:val="00DB7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90451"/>
    <w:rPr>
      <w:sz w:val="24"/>
      <w:szCs w:val="24"/>
    </w:rPr>
  </w:style>
  <w:style w:type="paragraph" w:styleId="berschrift1">
    <w:name w:val="heading 1"/>
    <w:basedOn w:val="Standard"/>
    <w:next w:val="Standard"/>
    <w:link w:val="berschrift1Zeiche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eiche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eiche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semiHidden/>
    <w:unhideWhenUsed/>
    <w:rPr>
      <w:szCs w:val="20"/>
    </w:rPr>
  </w:style>
  <w:style w:type="character" w:customStyle="1" w:styleId="FunotentextZeichen">
    <w:name w:val="Fußnotentext Zeiche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eichen">
    <w:name w:val="Überschrift 1 Zeiche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eichen">
    <w:name w:val="Überschrift 2 Zeichen"/>
    <w:aliases w:val="Zwischenüberschrift Zeiche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eichen"/>
    <w:uiPriority w:val="99"/>
    <w:unhideWhenUsed/>
    <w:pPr>
      <w:tabs>
        <w:tab w:val="center" w:pos="4536"/>
        <w:tab w:val="right" w:pos="9072"/>
      </w:tabs>
      <w:spacing w:after="0"/>
    </w:pPr>
  </w:style>
  <w:style w:type="character" w:customStyle="1" w:styleId="KopfzeileZeichen">
    <w:name w:val="Kopfzeile Zeichen"/>
    <w:basedOn w:val="Absatz-Standardschriftart"/>
    <w:link w:val="Kopfzeile"/>
    <w:uiPriority w:val="99"/>
    <w:rPr>
      <w:rFonts w:ascii="Arial" w:hAnsi="Arial" w:cs="Times New Roman"/>
      <w:szCs w:val="24"/>
      <w:lang w:eastAsia="de-DE"/>
    </w:rPr>
  </w:style>
  <w:style w:type="paragraph" w:styleId="Fuzeile">
    <w:name w:val="footer"/>
    <w:basedOn w:val="Standard"/>
    <w:link w:val="FuzeileZeichen"/>
    <w:uiPriority w:val="99"/>
    <w:unhideWhenUsed/>
    <w:pPr>
      <w:tabs>
        <w:tab w:val="center" w:pos="4536"/>
        <w:tab w:val="right" w:pos="9072"/>
      </w:tabs>
      <w:spacing w:after="0"/>
    </w:pPr>
  </w:style>
  <w:style w:type="character" w:customStyle="1" w:styleId="FuzeileZeichen">
    <w:name w:val="Fußzeile Zeiche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eichen"/>
    <w:uiPriority w:val="99"/>
    <w:semiHidden/>
    <w:unhideWhenUsed/>
    <w:pPr>
      <w:spacing w:after="0"/>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Hyperlink">
    <w:name w:val="Hyperlink"/>
    <w:basedOn w:val="Absatz-Standardschriftart"/>
    <w:uiPriority w:val="99"/>
    <w:unhideWhenUsed/>
    <w:rPr>
      <w:color w:val="000000" w:themeColor="hyperlink"/>
      <w:u w:val="single"/>
    </w:rPr>
  </w:style>
  <w:style w:type="paragraph" w:customStyle="1" w:styleId="First">
    <w:name w:val="First"/>
    <w:basedOn w:val="Standard"/>
    <w:pPr>
      <w:spacing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eichen"/>
    <w:uiPriority w:val="99"/>
    <w:semiHidden/>
    <w:unhideWhenUsed/>
    <w:rsid w:val="00E338F3"/>
    <w:pPr>
      <w:spacing w:line="240" w:lineRule="auto"/>
    </w:pPr>
    <w:rPr>
      <w:sz w:val="20"/>
      <w:szCs w:val="20"/>
    </w:rPr>
  </w:style>
  <w:style w:type="character" w:customStyle="1" w:styleId="KommentartextZeichen">
    <w:name w:val="Kommentartext Zeiche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eichen"/>
    <w:uiPriority w:val="99"/>
    <w:semiHidden/>
    <w:unhideWhenUsed/>
    <w:rPr>
      <w:b/>
      <w:bCs/>
    </w:rPr>
  </w:style>
  <w:style w:type="character" w:customStyle="1" w:styleId="KommentarthemaZeichen">
    <w:name w:val="Kommentarthema Zeichen"/>
    <w:basedOn w:val="KommentartextZeichen"/>
    <w:link w:val="Kommentarthema"/>
    <w:uiPriority w:val="99"/>
    <w:semiHidden/>
    <w:rPr>
      <w:rFonts w:ascii="Arial" w:hAnsi="Arial" w:cs="Times New Roman"/>
      <w:b/>
      <w:bCs/>
      <w:sz w:val="20"/>
      <w:szCs w:val="20"/>
      <w:lang w:eastAsia="de-DE"/>
    </w:rPr>
  </w:style>
  <w:style w:type="paragraph" w:styleId="StandardWeb">
    <w:name w:val="Normal (Web)"/>
    <w:basedOn w:val="Standard"/>
    <w:uiPriority w:val="99"/>
    <w:semiHidden/>
    <w:unhideWhenUsed/>
    <w:rsid w:val="009624D6"/>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90451"/>
    <w:rPr>
      <w:sz w:val="24"/>
      <w:szCs w:val="24"/>
    </w:rPr>
  </w:style>
  <w:style w:type="paragraph" w:styleId="berschrift1">
    <w:name w:val="heading 1"/>
    <w:basedOn w:val="Standard"/>
    <w:next w:val="Standard"/>
    <w:link w:val="berschrift1Zeiche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eiche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eiche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semiHidden/>
    <w:unhideWhenUsed/>
    <w:rPr>
      <w:szCs w:val="20"/>
    </w:rPr>
  </w:style>
  <w:style w:type="character" w:customStyle="1" w:styleId="FunotentextZeichen">
    <w:name w:val="Fußnotentext Zeiche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eichen">
    <w:name w:val="Überschrift 1 Zeiche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eichen">
    <w:name w:val="Überschrift 2 Zeichen"/>
    <w:aliases w:val="Zwischenüberschrift Zeiche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eichen"/>
    <w:uiPriority w:val="99"/>
    <w:unhideWhenUsed/>
    <w:pPr>
      <w:tabs>
        <w:tab w:val="center" w:pos="4536"/>
        <w:tab w:val="right" w:pos="9072"/>
      </w:tabs>
      <w:spacing w:after="0"/>
    </w:pPr>
  </w:style>
  <w:style w:type="character" w:customStyle="1" w:styleId="KopfzeileZeichen">
    <w:name w:val="Kopfzeile Zeichen"/>
    <w:basedOn w:val="Absatz-Standardschriftart"/>
    <w:link w:val="Kopfzeile"/>
    <w:uiPriority w:val="99"/>
    <w:rPr>
      <w:rFonts w:ascii="Arial" w:hAnsi="Arial" w:cs="Times New Roman"/>
      <w:szCs w:val="24"/>
      <w:lang w:eastAsia="de-DE"/>
    </w:rPr>
  </w:style>
  <w:style w:type="paragraph" w:styleId="Fuzeile">
    <w:name w:val="footer"/>
    <w:basedOn w:val="Standard"/>
    <w:link w:val="FuzeileZeichen"/>
    <w:uiPriority w:val="99"/>
    <w:unhideWhenUsed/>
    <w:pPr>
      <w:tabs>
        <w:tab w:val="center" w:pos="4536"/>
        <w:tab w:val="right" w:pos="9072"/>
      </w:tabs>
      <w:spacing w:after="0"/>
    </w:pPr>
  </w:style>
  <w:style w:type="character" w:customStyle="1" w:styleId="FuzeileZeichen">
    <w:name w:val="Fußzeile Zeiche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eichen"/>
    <w:uiPriority w:val="99"/>
    <w:semiHidden/>
    <w:unhideWhenUsed/>
    <w:pPr>
      <w:spacing w:after="0"/>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Hyperlink">
    <w:name w:val="Hyperlink"/>
    <w:basedOn w:val="Absatz-Standardschriftart"/>
    <w:uiPriority w:val="99"/>
    <w:unhideWhenUsed/>
    <w:rPr>
      <w:color w:val="000000" w:themeColor="hyperlink"/>
      <w:u w:val="single"/>
    </w:rPr>
  </w:style>
  <w:style w:type="paragraph" w:customStyle="1" w:styleId="First">
    <w:name w:val="First"/>
    <w:basedOn w:val="Standard"/>
    <w:pPr>
      <w:spacing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eichen"/>
    <w:uiPriority w:val="99"/>
    <w:semiHidden/>
    <w:unhideWhenUsed/>
    <w:rsid w:val="00E338F3"/>
    <w:pPr>
      <w:spacing w:line="240" w:lineRule="auto"/>
    </w:pPr>
    <w:rPr>
      <w:sz w:val="20"/>
      <w:szCs w:val="20"/>
    </w:rPr>
  </w:style>
  <w:style w:type="character" w:customStyle="1" w:styleId="KommentartextZeichen">
    <w:name w:val="Kommentartext Zeiche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eichen"/>
    <w:uiPriority w:val="99"/>
    <w:semiHidden/>
    <w:unhideWhenUsed/>
    <w:rPr>
      <w:b/>
      <w:bCs/>
    </w:rPr>
  </w:style>
  <w:style w:type="character" w:customStyle="1" w:styleId="KommentarthemaZeichen">
    <w:name w:val="Kommentarthema Zeichen"/>
    <w:basedOn w:val="KommentartextZeichen"/>
    <w:link w:val="Kommentarthema"/>
    <w:uiPriority w:val="99"/>
    <w:semiHidden/>
    <w:rPr>
      <w:rFonts w:ascii="Arial" w:hAnsi="Arial" w:cs="Times New Roman"/>
      <w:b/>
      <w:bCs/>
      <w:sz w:val="20"/>
      <w:szCs w:val="20"/>
      <w:lang w:eastAsia="de-DE"/>
    </w:rPr>
  </w:style>
  <w:style w:type="paragraph" w:styleId="StandardWeb">
    <w:name w:val="Normal (Web)"/>
    <w:basedOn w:val="Standard"/>
    <w:uiPriority w:val="99"/>
    <w:semiHidden/>
    <w:unhideWhenUsed/>
    <w:rsid w:val="009624D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217">
      <w:bodyDiv w:val="1"/>
      <w:marLeft w:val="0"/>
      <w:marRight w:val="0"/>
      <w:marTop w:val="0"/>
      <w:marBottom w:val="0"/>
      <w:divBdr>
        <w:top w:val="none" w:sz="0" w:space="0" w:color="auto"/>
        <w:left w:val="none" w:sz="0" w:space="0" w:color="auto"/>
        <w:bottom w:val="none" w:sz="0" w:space="0" w:color="auto"/>
        <w:right w:val="none" w:sz="0" w:space="0" w:color="auto"/>
      </w:divBdr>
    </w:div>
    <w:div w:id="779446430">
      <w:bodyDiv w:val="1"/>
      <w:marLeft w:val="0"/>
      <w:marRight w:val="0"/>
      <w:marTop w:val="0"/>
      <w:marBottom w:val="0"/>
      <w:divBdr>
        <w:top w:val="none" w:sz="0" w:space="0" w:color="auto"/>
        <w:left w:val="none" w:sz="0" w:space="0" w:color="auto"/>
        <w:bottom w:val="none" w:sz="0" w:space="0" w:color="auto"/>
        <w:right w:val="none" w:sz="0" w:space="0" w:color="auto"/>
      </w:divBdr>
    </w:div>
    <w:div w:id="1204947456">
      <w:bodyDiv w:val="1"/>
      <w:marLeft w:val="0"/>
      <w:marRight w:val="0"/>
      <w:marTop w:val="0"/>
      <w:marBottom w:val="0"/>
      <w:divBdr>
        <w:top w:val="none" w:sz="0" w:space="0" w:color="auto"/>
        <w:left w:val="none" w:sz="0" w:space="0" w:color="auto"/>
        <w:bottom w:val="none" w:sz="0" w:space="0" w:color="auto"/>
        <w:right w:val="none" w:sz="0" w:space="0" w:color="auto"/>
      </w:divBdr>
    </w:div>
    <w:div w:id="19109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Frederick.Wilde@continental-corporation.com"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FE64735E162407EB5296A5245C480E2"/>
        <w:category>
          <w:name w:val="Allgemein"/>
          <w:gallery w:val="placeholder"/>
        </w:category>
        <w:types>
          <w:type w:val="bbPlcHdr"/>
        </w:types>
        <w:behaviors>
          <w:behavior w:val="content"/>
        </w:behaviors>
        <w:guid w:val="{56236C55-621D-4821-B6FA-AA047C109ECA}"/>
      </w:docPartPr>
      <w:docPartBody>
        <w:p w:rsidR="00236326" w:rsidRDefault="00F235D4">
          <w:pPr>
            <w:pStyle w:val="BFE64735E162407EB5296A5245C480E2"/>
          </w:pPr>
          <w:r>
            <w:rPr>
              <w:rStyle w:val="berschrift1Zchn"/>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tiger 45 Light">
    <w:altName w:val="Cambri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236326"/>
    <w:rsid w:val="00236326"/>
    <w:rsid w:val="00F235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Conti_Überschrift 1"/>
    <w:basedOn w:val="Standard"/>
    <w:next w:val="Standard"/>
    <w:link w:val="berschrift1Zchn"/>
    <w:uiPriority w:val="9"/>
    <w:qFormat/>
    <w:pPr>
      <w:keepNext/>
      <w:keepLines/>
      <w:spacing w:after="120" w:line="440" w:lineRule="exact"/>
      <w:outlineLvl w:val="0"/>
    </w:pPr>
    <w:rPr>
      <w:rFonts w:ascii="Arial" w:eastAsiaTheme="majorEastAsia" w:hAnsi="Arial" w:cstheme="majorBidi"/>
      <w:b/>
      <w:bCs/>
      <w:color w:val="000000" w:themeColor="text1"/>
      <w:position w:val="8"/>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basedOn w:val="Absatz-Standardschriftart"/>
    <w:link w:val="berschrift1"/>
    <w:uiPriority w:val="9"/>
    <w:rPr>
      <w:rFonts w:ascii="Arial" w:eastAsiaTheme="majorEastAsia" w:hAnsi="Arial" w:cstheme="majorBidi"/>
      <w:b/>
      <w:bCs/>
      <w:color w:val="000000" w:themeColor="text1"/>
      <w:position w:val="8"/>
      <w:sz w:val="36"/>
      <w:szCs w:val="28"/>
    </w:rPr>
  </w:style>
  <w:style w:type="paragraph" w:customStyle="1" w:styleId="BFE64735E162407EB5296A5245C480E2">
    <w:name w:val="BFE64735E162407EB5296A5245C480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47A4E93D19D94E880B8A9E5B97719E" ma:contentTypeVersion="0" ma:contentTypeDescription="Create a new document." ma:contentTypeScope="" ma:versionID="55dd4158a1a1848ff907956f90638cd6">
  <xsd:schema xmlns:xsd="http://www.w3.org/2001/XMLSchema" xmlns:p="http://schemas.microsoft.com/office/2006/metadata/properties" targetNamespace="http://schemas.microsoft.com/office/2006/metadata/properties" ma:root="true" ma:fieldsID="fb7fbb70f20aa0f6d0131954388003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D93E7E-7C49-4B13-873B-D99FC6E13EA7}">
  <ds:schemaRefs>
    <ds:schemaRef ds:uri="http://schemas.microsoft.com/sharepoint/v3/contenttype/forms"/>
  </ds:schemaRefs>
</ds:datastoreItem>
</file>

<file path=customXml/itemProps2.xml><?xml version="1.0" encoding="utf-8"?>
<ds:datastoreItem xmlns:ds="http://schemas.openxmlformats.org/officeDocument/2006/customXml" ds:itemID="{3FEE2AA3-2630-4CDE-B350-B02D228C2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A95A47-BAB2-49CA-9B76-E61D3B73A756}">
  <ds:schemaRefs>
    <ds:schemaRef ds:uri="http://schemas.microsoft.com/office/2006/metadata/properties"/>
  </ds:schemaRefs>
</ds:datastoreItem>
</file>

<file path=customXml/itemProps4.xml><?xml version="1.0" encoding="utf-8"?>
<ds:datastoreItem xmlns:ds="http://schemas.openxmlformats.org/officeDocument/2006/customXml" ds:itemID="{2893EFFD-9B44-49CE-A410-1446DDB3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5387</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ATE_Bremsencenter_V3_Lembens_OK</vt:lpstr>
      <vt:lpstr>ATE_Bremsencenter_V3_Lembens_OK</vt:lpstr>
    </vt:vector>
  </TitlesOfParts>
  <Company>Continental AG</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ATE_Bremsencenter_V3_Lembens_OK</dc:title>
  <dc:creator>TFAMK7</dc:creator>
  <cp:lastModifiedBy>Miriam Boeing</cp:lastModifiedBy>
  <cp:revision>2</cp:revision>
  <cp:lastPrinted>2014-09-29T08:01:00Z</cp:lastPrinted>
  <dcterms:created xsi:type="dcterms:W3CDTF">2014-10-16T07:38:00Z</dcterms:created>
  <dcterms:modified xsi:type="dcterms:W3CDTF">2014-10-16T07:38:00Z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0x010100EC47A4E93D19D94E880B8A9E5B97719E</vt:lpwstr>
  </property>
</Properties>
</file>